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9D" w:rsidRDefault="00CA594C" w:rsidP="00CA594C">
      <w:pPr>
        <w:pStyle w:val="1"/>
        <w:spacing w:before="0" w:line="240" w:lineRule="auto"/>
        <w:jc w:val="center"/>
        <w:rPr>
          <w:rFonts w:ascii="Times New Roman" w:hAnsi="Times New Roman"/>
        </w:rPr>
      </w:pPr>
      <w:r>
        <w:rPr>
          <w:color w:val="auto"/>
        </w:rPr>
        <w:t xml:space="preserve">Положение о выборах </w:t>
      </w:r>
      <w:r w:rsidR="0016539D">
        <w:rPr>
          <w:rFonts w:ascii="Times New Roman" w:hAnsi="Times New Roman"/>
          <w:color w:val="000000"/>
        </w:rPr>
        <w:t>руководящих органов ученических самоуправлений и детских общественных организаций</w:t>
      </w:r>
    </w:p>
    <w:p w:rsidR="00D329BA" w:rsidRPr="0016539D" w:rsidRDefault="0016539D" w:rsidP="00CA594C">
      <w:pPr>
        <w:pStyle w:val="1"/>
        <w:spacing w:before="0" w:line="240" w:lineRule="auto"/>
        <w:jc w:val="center"/>
        <w:rPr>
          <w:color w:val="auto"/>
        </w:rPr>
      </w:pPr>
      <w:r w:rsidRPr="0016539D">
        <w:rPr>
          <w:rFonts w:ascii="Times New Roman" w:hAnsi="Times New Roman"/>
          <w:color w:val="auto"/>
        </w:rPr>
        <w:t>школ Советского района</w:t>
      </w:r>
      <w:r w:rsidR="00005BDA" w:rsidRPr="0016539D">
        <w:rPr>
          <w:color w:val="auto"/>
        </w:rPr>
        <w:t>«Единый день выборов-20</w:t>
      </w:r>
      <w:r w:rsidR="00CA594C" w:rsidRPr="0016539D">
        <w:rPr>
          <w:color w:val="auto"/>
        </w:rPr>
        <w:t>21»</w:t>
      </w:r>
    </w:p>
    <w:p w:rsidR="00D329BA" w:rsidRDefault="00D329BA" w:rsidP="00CA594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29BA" w:rsidRDefault="00005BD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Настоящее Положение о </w:t>
      </w:r>
      <w:r>
        <w:rPr>
          <w:rFonts w:ascii="Times New Roman" w:hAnsi="Times New Roman"/>
          <w:bCs/>
          <w:sz w:val="28"/>
          <w:szCs w:val="28"/>
        </w:rPr>
        <w:t xml:space="preserve">проведении выборов </w:t>
      </w:r>
      <w:r>
        <w:rPr>
          <w:rFonts w:ascii="Times New Roman" w:hAnsi="Times New Roman"/>
          <w:bCs/>
          <w:color w:val="000000"/>
          <w:sz w:val="28"/>
          <w:szCs w:val="28"/>
        </w:rPr>
        <w:t>руководящих органов</w:t>
      </w:r>
      <w:r w:rsidR="00A70C3B">
        <w:rPr>
          <w:rFonts w:ascii="Times New Roman" w:hAnsi="Times New Roman"/>
          <w:bCs/>
          <w:color w:val="000000"/>
          <w:sz w:val="28"/>
          <w:szCs w:val="28"/>
        </w:rPr>
        <w:t xml:space="preserve"> ученических самоуправлений и детских общественных организаций</w:t>
      </w:r>
      <w:r>
        <w:rPr>
          <w:rFonts w:ascii="Times New Roman" w:hAnsi="Times New Roman"/>
          <w:bCs/>
          <w:sz w:val="28"/>
          <w:szCs w:val="28"/>
        </w:rPr>
        <w:t xml:space="preserve"> школ Советского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- Положение) определяет основные принципы подготовки и проведения выборов в </w:t>
      </w:r>
      <w:r w:rsidR="00CA594C">
        <w:rPr>
          <w:rFonts w:ascii="Times New Roman" w:hAnsi="Times New Roman"/>
          <w:color w:val="000000"/>
          <w:sz w:val="28"/>
          <w:szCs w:val="28"/>
        </w:rPr>
        <w:t>школах, гимназиях и лицеях Советского района г. Казани и носит рекомендательный характер.</w:t>
      </w:r>
    </w:p>
    <w:p w:rsidR="00D329BA" w:rsidRDefault="00D329B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329BA" w:rsidRDefault="00005BD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Выборы – одна из форм коллективной деятельности, при которой каждому участнику необходимо принимать самостоятельное решение и отдавать предпочтение тому или иному канди</w:t>
      </w:r>
      <w:r w:rsidR="00A70C3B">
        <w:rPr>
          <w:rFonts w:ascii="Times New Roman" w:hAnsi="Times New Roman"/>
          <w:bCs/>
          <w:sz w:val="28"/>
          <w:szCs w:val="28"/>
        </w:rPr>
        <w:t>дату. Выборы руководителя органа</w:t>
      </w:r>
      <w:r>
        <w:rPr>
          <w:rFonts w:ascii="Times New Roman" w:hAnsi="Times New Roman"/>
          <w:bCs/>
          <w:sz w:val="28"/>
          <w:szCs w:val="28"/>
        </w:rPr>
        <w:t xml:space="preserve"> ученического самоуправления являются важным общественным событием в школе, так как являются начальной ступенью подготовки будущих молодежных лидеров и руководителей. </w:t>
      </w:r>
    </w:p>
    <w:p w:rsidR="00D329BA" w:rsidRDefault="00D329B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D329BA" w:rsidRDefault="00005BD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Цел</w:t>
      </w:r>
      <w:r w:rsidR="00CA594C">
        <w:rPr>
          <w:rFonts w:ascii="Times New Roman" w:hAnsi="Times New Roman"/>
          <w:b/>
          <w:bCs/>
          <w:i/>
          <w:sz w:val="28"/>
          <w:szCs w:val="28"/>
        </w:rPr>
        <w:t>ь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одействие развитию системы ученического самоуправления в общеобразовательных организациях</w:t>
      </w:r>
      <w:r w:rsidR="00A70C3B">
        <w:rPr>
          <w:rFonts w:ascii="Times New Roman" w:hAnsi="Times New Roman"/>
          <w:sz w:val="28"/>
          <w:szCs w:val="28"/>
        </w:rPr>
        <w:t xml:space="preserve"> Советского района</w:t>
      </w:r>
      <w:r w:rsidR="008F0CFC">
        <w:rPr>
          <w:rFonts w:ascii="Times New Roman" w:hAnsi="Times New Roman"/>
          <w:sz w:val="28"/>
          <w:szCs w:val="28"/>
        </w:rPr>
        <w:t>.</w:t>
      </w:r>
    </w:p>
    <w:p w:rsidR="00D329BA" w:rsidRDefault="00005BD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Задачи: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способствовать </w:t>
      </w:r>
      <w:r>
        <w:rPr>
          <w:rFonts w:ascii="Times New Roman" w:hAnsi="Times New Roman"/>
          <w:bCs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 xml:space="preserve">ормированию у подростков активной жизненной позиции, политической культуры, развитию творческого самостоятельного мышления, готовности участвовать в общественной жизни организации; 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сформировать у подростков навыки участия в избирательном процессе и научить правилам ведения дискуссии; 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способствовать </w:t>
      </w:r>
      <w:r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color w:val="000000"/>
          <w:sz w:val="28"/>
          <w:szCs w:val="28"/>
        </w:rPr>
        <w:t xml:space="preserve">тию </w:t>
      </w:r>
      <w:r>
        <w:rPr>
          <w:rFonts w:ascii="Times New Roman" w:hAnsi="Times New Roman"/>
          <w:sz w:val="28"/>
          <w:szCs w:val="28"/>
        </w:rPr>
        <w:t>правовойграмотностиобучающихся;</w:t>
      </w:r>
    </w:p>
    <w:p w:rsidR="008F0CFC" w:rsidRDefault="008F0CFC" w:rsidP="008F0C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color w:val="000000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услови</w:t>
      </w:r>
      <w:r>
        <w:rPr>
          <w:rFonts w:ascii="Times New Roman" w:hAnsi="Times New Roman"/>
          <w:color w:val="000000"/>
          <w:sz w:val="28"/>
          <w:szCs w:val="28"/>
        </w:rPr>
        <w:t>я д</w:t>
      </w:r>
      <w:r>
        <w:rPr>
          <w:rFonts w:ascii="Times New Roman" w:hAnsi="Times New Roman"/>
          <w:sz w:val="28"/>
          <w:szCs w:val="28"/>
        </w:rPr>
        <w:t>ля самореализации подростков, проявляющих активную жизненную и социальную позицию;</w:t>
      </w:r>
    </w:p>
    <w:p w:rsidR="008F0CFC" w:rsidRDefault="008F0CFC" w:rsidP="008F0C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предостав</w:t>
      </w:r>
      <w:r>
        <w:rPr>
          <w:rFonts w:ascii="Times New Roman" w:hAnsi="Times New Roman"/>
          <w:color w:val="000000"/>
          <w:sz w:val="28"/>
          <w:szCs w:val="28"/>
        </w:rPr>
        <w:t>ить в</w:t>
      </w:r>
      <w:r>
        <w:rPr>
          <w:rFonts w:ascii="Times New Roman" w:hAnsi="Times New Roman"/>
          <w:sz w:val="28"/>
          <w:szCs w:val="28"/>
        </w:rPr>
        <w:t>озможности каждому обучающемуся на управление общеобразовательной организацией;</w:t>
      </w:r>
    </w:p>
    <w:p w:rsidR="00D329BA" w:rsidRDefault="00005BDA" w:rsidP="00A70C3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избрать руководящий </w:t>
      </w:r>
      <w:r>
        <w:rPr>
          <w:rFonts w:ascii="Times New Roman" w:hAnsi="Times New Roman"/>
          <w:sz w:val="28"/>
          <w:szCs w:val="28"/>
        </w:rPr>
        <w:t>органшкольного ученического самоуправления</w:t>
      </w:r>
      <w:r>
        <w:rPr>
          <w:rFonts w:ascii="Times New Roman" w:hAnsi="Times New Roman"/>
          <w:color w:val="000000"/>
          <w:sz w:val="28"/>
          <w:szCs w:val="28"/>
        </w:rPr>
        <w:t>/ детской общественной организации</w:t>
      </w:r>
      <w:r>
        <w:rPr>
          <w:rFonts w:ascii="Times New Roman" w:hAnsi="Times New Roman"/>
          <w:sz w:val="28"/>
          <w:szCs w:val="28"/>
        </w:rPr>
        <w:t xml:space="preserve"> с использованием модели выборов, приближенной к реалиям жизни</w:t>
      </w:r>
      <w:r w:rsidR="008F0CFC">
        <w:rPr>
          <w:rFonts w:ascii="Times New Roman" w:hAnsi="Times New Roman"/>
          <w:sz w:val="28"/>
          <w:szCs w:val="28"/>
        </w:rPr>
        <w:t xml:space="preserve">. </w:t>
      </w:r>
    </w:p>
    <w:p w:rsidR="00D329BA" w:rsidRDefault="00D329B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29BA" w:rsidRDefault="00CA594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Рекомендации к проведению </w:t>
      </w:r>
    </w:p>
    <w:p w:rsidR="00CA594C" w:rsidRDefault="00CA594C" w:rsidP="00CA594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Формат проведения определяется каждым действующим ученическим самоуправлением и/или детской общественной организацией на свое усмотрение. </w:t>
      </w:r>
    </w:p>
    <w:p w:rsidR="00CA594C" w:rsidRDefault="00005BDA" w:rsidP="00CA594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Предвыборные кампании и процедура голосования организуются с соблюдением всех санитарно-эпидемиологических требований. </w:t>
      </w:r>
    </w:p>
    <w:p w:rsidR="00CA594C" w:rsidRDefault="00005BD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A594C">
        <w:rPr>
          <w:rFonts w:ascii="Times New Roman" w:hAnsi="Times New Roman"/>
          <w:bCs/>
          <w:sz w:val="28"/>
          <w:szCs w:val="28"/>
        </w:rPr>
        <w:t>Основны</w:t>
      </w:r>
      <w:r w:rsidR="00CA594C" w:rsidRPr="00CA594C">
        <w:rPr>
          <w:rFonts w:ascii="Times New Roman" w:hAnsi="Times New Roman"/>
          <w:bCs/>
          <w:sz w:val="28"/>
          <w:szCs w:val="28"/>
        </w:rPr>
        <w:t xml:space="preserve">м принципом </w:t>
      </w:r>
      <w:r w:rsidR="00CA594C">
        <w:rPr>
          <w:rFonts w:ascii="Times New Roman" w:hAnsi="Times New Roman"/>
          <w:color w:val="000000"/>
          <w:sz w:val="28"/>
          <w:szCs w:val="28"/>
        </w:rPr>
        <w:t xml:space="preserve">выборов Президентов органов ученического самоуправления и/или Председателей детских общественных организаций является всеобщее равное и прямое избирательное право при тайном голосовании.  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Всех участников избирательного процесса можно условно разделить на четыре группы: 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группа – кандидаты (партии)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 группа – СМИ (печать, радио, соц.сети, видео)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 группа – организат</w:t>
      </w:r>
      <w:r w:rsidR="002C1B2F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ры выборов (штаб и избирательная комиссия)</w:t>
      </w:r>
    </w:p>
    <w:p w:rsidR="008F0CFC" w:rsidRDefault="008F0C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 группа – независимые наблюдатели. </w:t>
      </w:r>
    </w:p>
    <w:p w:rsidR="00CA594C" w:rsidRDefault="00CA594C" w:rsidP="00CA59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1B2F">
        <w:rPr>
          <w:rFonts w:ascii="Times New Roman" w:hAnsi="Times New Roman"/>
          <w:i/>
          <w:color w:val="000000"/>
          <w:sz w:val="28"/>
          <w:szCs w:val="28"/>
        </w:rPr>
        <w:t>Кандидаты на пост Президента и/или Председателя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могут быть выдвинуты в порядке самовыдвижения или выдвижением инициативной группой. </w:t>
      </w:r>
      <w:r>
        <w:rPr>
          <w:rFonts w:ascii="Times New Roman" w:hAnsi="Times New Roman"/>
          <w:sz w:val="28"/>
          <w:szCs w:val="28"/>
        </w:rPr>
        <w:t>Кандидатом на пост Президента и/</w:t>
      </w:r>
      <w:r>
        <w:rPr>
          <w:rFonts w:ascii="Times New Roman" w:hAnsi="Times New Roman"/>
          <w:color w:val="000000"/>
          <w:sz w:val="28"/>
          <w:szCs w:val="28"/>
        </w:rPr>
        <w:t xml:space="preserve">или Председателя </w:t>
      </w:r>
      <w:r>
        <w:rPr>
          <w:rFonts w:ascii="Times New Roman" w:hAnsi="Times New Roman"/>
          <w:sz w:val="28"/>
          <w:szCs w:val="28"/>
        </w:rPr>
        <w:t>может стать учащийся школы, достигший возраста четырнадцати лет.</w:t>
      </w:r>
    </w:p>
    <w:p w:rsidR="002C1B2F" w:rsidRDefault="002C1B2F" w:rsidP="002C1B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признания выборов состоявшимися, на пост Президента и/</w:t>
      </w:r>
      <w:r>
        <w:rPr>
          <w:rFonts w:ascii="Times New Roman" w:hAnsi="Times New Roman"/>
          <w:color w:val="000000"/>
          <w:sz w:val="28"/>
          <w:szCs w:val="28"/>
        </w:rPr>
        <w:t xml:space="preserve">или Председателя </w:t>
      </w:r>
      <w:r>
        <w:rPr>
          <w:rFonts w:ascii="Times New Roman" w:hAnsi="Times New Roman"/>
          <w:sz w:val="28"/>
          <w:szCs w:val="28"/>
        </w:rPr>
        <w:t>должны баллотироваться не менее двух кандидатов. В случае отсутствия кандидатов или при наличии одного кандидата, действующий орган ученического самоуправления школы в обязательном порядке предоставляет кандидата из своего состава.</w:t>
      </w:r>
    </w:p>
    <w:p w:rsidR="002C1B2F" w:rsidRDefault="002C1B2F" w:rsidP="002C1B2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Кандидат вправе не позднее, чем за 1 день до дня голосования снять свою кандидатуру, а инициативная группа отозвать выдвинутого кандидата, уведомив об этом избирательную комиссию.</w:t>
      </w:r>
    </w:p>
    <w:p w:rsidR="002C1B2F" w:rsidRDefault="002C1B2F" w:rsidP="002C1B2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Действующий Президент и/</w:t>
      </w:r>
      <w:r>
        <w:rPr>
          <w:rFonts w:ascii="Times New Roman" w:hAnsi="Times New Roman"/>
          <w:color w:val="000000"/>
          <w:sz w:val="28"/>
          <w:szCs w:val="28"/>
        </w:rPr>
        <w:t>или Председатель</w:t>
      </w:r>
      <w:r>
        <w:rPr>
          <w:rFonts w:ascii="Times New Roman" w:hAnsi="Times New Roman"/>
          <w:sz w:val="28"/>
          <w:szCs w:val="28"/>
        </w:rPr>
        <w:t xml:space="preserve"> при желании имеет право баллотироваться ещё на один срок.</w:t>
      </w:r>
    </w:p>
    <w:p w:rsidR="008F0CFC" w:rsidRDefault="008F0CFC" w:rsidP="002C1B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организации</w:t>
      </w:r>
      <w:r w:rsidR="002C1B2F">
        <w:rPr>
          <w:rFonts w:ascii="Times New Roman" w:hAnsi="Times New Roman"/>
          <w:sz w:val="28"/>
          <w:szCs w:val="28"/>
        </w:rPr>
        <w:t xml:space="preserve"> выборов в учреждении</w:t>
      </w:r>
      <w:r>
        <w:rPr>
          <w:rFonts w:ascii="Times New Roman" w:hAnsi="Times New Roman"/>
          <w:sz w:val="28"/>
          <w:szCs w:val="28"/>
        </w:rPr>
        <w:t xml:space="preserve"> подразумеваются партии, то кандидат создает себе в своей партии положительный имидж, вырабатывает стратегию и тактику предвыборной кампании, завоевывает голоса избирателей, проводит встречи с избирателями, участвует в дебатах и т.д. у партии есть председатель партии. Он участвует в разработке программы партии,  организует регистрацию партии, координирует деятельность партии в поддержку кандидата, проводит съезд партии и т.д. </w:t>
      </w:r>
      <w:r w:rsidR="002C1B2F">
        <w:rPr>
          <w:rFonts w:ascii="Times New Roman" w:hAnsi="Times New Roman"/>
          <w:sz w:val="28"/>
          <w:szCs w:val="28"/>
        </w:rPr>
        <w:t xml:space="preserve">Члены партии участвуют в мероприятиях партии и оказывают поддержку кандидату. </w:t>
      </w:r>
    </w:p>
    <w:p w:rsidR="002C1B2F" w:rsidRDefault="002C1B2F" w:rsidP="00CA59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1B2F">
        <w:rPr>
          <w:rFonts w:ascii="Times New Roman" w:hAnsi="Times New Roman"/>
          <w:i/>
          <w:sz w:val="28"/>
          <w:szCs w:val="28"/>
        </w:rPr>
        <w:t>СМИ</w:t>
      </w:r>
      <w:r>
        <w:rPr>
          <w:rFonts w:ascii="Times New Roman" w:hAnsi="Times New Roman"/>
          <w:sz w:val="28"/>
          <w:szCs w:val="28"/>
        </w:rPr>
        <w:t xml:space="preserve"> обеспечивают информационное освещение выборов (берут интервью, дают информацию о кандидатах, изучают темы, пишут статьи, освещают ход предвыборных кампаний, выборов и т.д.)</w:t>
      </w:r>
    </w:p>
    <w:p w:rsidR="002C1B2F" w:rsidRDefault="002C1B2F" w:rsidP="00CA59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1B2F">
        <w:rPr>
          <w:rFonts w:ascii="Times New Roman" w:hAnsi="Times New Roman"/>
          <w:i/>
          <w:sz w:val="28"/>
          <w:szCs w:val="28"/>
        </w:rPr>
        <w:t>Штаб</w:t>
      </w:r>
      <w:r>
        <w:rPr>
          <w:rFonts w:ascii="Times New Roman" w:hAnsi="Times New Roman"/>
          <w:sz w:val="28"/>
          <w:szCs w:val="28"/>
        </w:rPr>
        <w:t xml:space="preserve"> организует подготовку и проведение выборов, знакомит участников с ролями, готовит программу выборов, разъясняет процесс голосования, регистрирует кандидатов и партии, организует пресс-конференции, дебаты, встречи кандидатов с избирателями и т.д., подводит итоги выборов). </w:t>
      </w:r>
    </w:p>
    <w:p w:rsidR="006C4B71" w:rsidRDefault="002C1B2F" w:rsidP="006C4B71">
      <w:pPr>
        <w:pStyle w:val="a6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2C1B2F">
        <w:rPr>
          <w:i/>
          <w:sz w:val="28"/>
          <w:szCs w:val="28"/>
        </w:rPr>
        <w:t>Избирательная комиссия</w:t>
      </w:r>
      <w:r w:rsidR="00005BDA">
        <w:rPr>
          <w:color w:val="000000"/>
          <w:sz w:val="28"/>
          <w:szCs w:val="28"/>
        </w:rPr>
        <w:t xml:space="preserve"> формируется в количестве 5-10 человек. На первом заседании комиссии избирают председателя, заместителя председателя и секретаря комиссии.</w:t>
      </w:r>
      <w:r>
        <w:rPr>
          <w:color w:val="000000"/>
          <w:sz w:val="28"/>
          <w:szCs w:val="28"/>
        </w:rPr>
        <w:t xml:space="preserve"> Председатель организует работу комиссии, ведет заседания, утверждает решения. Заместитель председателя помогает в работе и замещает председателя. Секретарь организует делопроизводство. Члены комиссии принимают решения, готовят вопросы к заседаниям. </w:t>
      </w:r>
      <w:r w:rsidR="006C4B71">
        <w:rPr>
          <w:color w:val="000000"/>
          <w:sz w:val="28"/>
          <w:szCs w:val="28"/>
        </w:rPr>
        <w:t>Избирательная комиссия: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а) устанавливает формы списка избирателей,  бюллетеней, протокола об итогах голосования и результатах выборов; 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изготавливает избирательные бюллетени;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оповещает избирателей о дне, времени и месте голосования;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обеспечивает подготовку помещения для голосования, ящиков для голосования, кабин для тайного голосования;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обеспечивает информирование избирателей о кандидатах;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обеспечивает соблюдение равных условий предвыборной агитации кандидатов;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организует в образовательном учреждении сам процесс голосование;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 проводит подсчет голосов, устанавливает итоги голосования, составляет протокол об итогах голосования;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и) отправляет отчет о проведенных выборах и итоговый протокол голосования на почту </w:t>
      </w:r>
      <w:r>
        <w:rPr>
          <w:bCs/>
          <w:sz w:val="28"/>
          <w:szCs w:val="28"/>
        </w:rPr>
        <w:t>СДМОО «Молодежная Дума» Советского района г.Казани;</w:t>
      </w:r>
    </w:p>
    <w:p w:rsidR="006C4B71" w:rsidRDefault="006C4B71" w:rsidP="006C4B71">
      <w:pPr>
        <w:pStyle w:val="a6"/>
        <w:spacing w:before="0" w:beforeAutospacing="0" w:after="0" w:afterAutospacing="0" w:line="294" w:lineRule="atLeast"/>
        <w:ind w:firstLine="567"/>
        <w:jc w:val="both"/>
        <w:rPr>
          <w:rFonts w:ascii="Arial" w:hAnsi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к) рассматривает жалобы, поступившие в избирательную комиссию образовательного учреждения на нарушение настоящего Положения, и принимает по ним соответствующие решения.</w:t>
      </w:r>
    </w:p>
    <w:p w:rsidR="006C4B71" w:rsidRDefault="006C4B71" w:rsidP="006C4B7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Полномочия избирательной комиссии образовательного учреждения прекращаются через 3 дня со дня оглашения результатов выборов.</w:t>
      </w:r>
    </w:p>
    <w:p w:rsidR="002C1B2F" w:rsidRPr="002C1B2F" w:rsidRDefault="002C1B2F" w:rsidP="002C1B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4B71">
        <w:rPr>
          <w:rFonts w:ascii="Times New Roman" w:hAnsi="Times New Roman"/>
          <w:i/>
          <w:color w:val="000000"/>
          <w:sz w:val="28"/>
          <w:szCs w:val="28"/>
        </w:rPr>
        <w:t>Независимые наблюдатели</w:t>
      </w:r>
      <w:r>
        <w:rPr>
          <w:rFonts w:ascii="Times New Roman" w:hAnsi="Times New Roman"/>
          <w:color w:val="000000"/>
          <w:sz w:val="28"/>
          <w:szCs w:val="28"/>
        </w:rPr>
        <w:t xml:space="preserve"> следят за порядком (правильностью и честностью) проведения голосования. </w:t>
      </w:r>
    </w:p>
    <w:p w:rsidR="00D329BA" w:rsidRDefault="00D329B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C1B2F" w:rsidRDefault="00005B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 мероприятий, посвящённый </w:t>
      </w:r>
      <w:r>
        <w:rPr>
          <w:rFonts w:ascii="Times New Roman" w:hAnsi="Times New Roman"/>
          <w:bCs/>
          <w:sz w:val="28"/>
          <w:szCs w:val="28"/>
        </w:rPr>
        <w:t>выборам</w:t>
      </w:r>
      <w:r w:rsidR="00F33CB5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проводится в течени</w:t>
      </w:r>
      <w:r w:rsidR="00F33CB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одной учебной недели</w:t>
      </w:r>
      <w:r w:rsidR="00F33CB5">
        <w:rPr>
          <w:rFonts w:ascii="Times New Roman" w:hAnsi="Times New Roman"/>
          <w:sz w:val="28"/>
          <w:szCs w:val="28"/>
        </w:rPr>
        <w:t>. В этом году это неделя -</w:t>
      </w:r>
      <w:r>
        <w:rPr>
          <w:rFonts w:ascii="Times New Roman" w:hAnsi="Times New Roman"/>
          <w:sz w:val="28"/>
          <w:szCs w:val="28"/>
        </w:rPr>
        <w:t xml:space="preserve"> с 2</w:t>
      </w:r>
      <w:r w:rsidR="00CA594C">
        <w:rPr>
          <w:rFonts w:ascii="Times New Roman" w:hAnsi="Times New Roman"/>
          <w:sz w:val="28"/>
          <w:szCs w:val="28"/>
        </w:rPr>
        <w:t xml:space="preserve">7 сентября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CA594C">
        <w:rPr>
          <w:rFonts w:ascii="Times New Roman" w:hAnsi="Times New Roman"/>
          <w:sz w:val="28"/>
          <w:szCs w:val="28"/>
        </w:rPr>
        <w:t>2 октября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5255ED">
        <w:rPr>
          <w:rFonts w:ascii="Times New Roman" w:hAnsi="Times New Roman"/>
          <w:sz w:val="28"/>
          <w:szCs w:val="28"/>
        </w:rPr>
        <w:t>2</w:t>
      </w:r>
      <w:r w:rsidR="00CA594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</w:t>
      </w:r>
    </w:p>
    <w:p w:rsidR="00D329BA" w:rsidRDefault="00F33C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Выборная неделя </w:t>
      </w:r>
      <w:r w:rsidR="00005BDA">
        <w:rPr>
          <w:rFonts w:ascii="Times New Roman" w:hAnsi="Times New Roman"/>
          <w:sz w:val="28"/>
          <w:szCs w:val="28"/>
        </w:rPr>
        <w:t>включает в себя пять этапов.</w:t>
      </w:r>
    </w:p>
    <w:p w:rsidR="006C4B71" w:rsidRDefault="00F33CB5" w:rsidP="00F33C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 этап. Подготовительный. </w:t>
      </w:r>
      <w:r w:rsidR="00005BDA">
        <w:rPr>
          <w:rFonts w:ascii="Times New Roman" w:hAnsi="Times New Roman"/>
          <w:sz w:val="28"/>
          <w:szCs w:val="28"/>
        </w:rPr>
        <w:t xml:space="preserve">Формирование </w:t>
      </w:r>
      <w:r w:rsidR="002C1B2F">
        <w:rPr>
          <w:rFonts w:ascii="Times New Roman" w:hAnsi="Times New Roman"/>
          <w:sz w:val="28"/>
          <w:szCs w:val="28"/>
        </w:rPr>
        <w:t xml:space="preserve">штаба, </w:t>
      </w:r>
      <w:r w:rsidR="00005BDA">
        <w:rPr>
          <w:rFonts w:ascii="Times New Roman" w:hAnsi="Times New Roman"/>
          <w:sz w:val="28"/>
          <w:szCs w:val="28"/>
        </w:rPr>
        <w:t xml:space="preserve">избирательной комиссии.Информирование учащихся и администрации образовательного учреждения о предстоящих выборах и смене Президента.Составление списка кандидатов.Составление списка избирателей. </w:t>
      </w:r>
    </w:p>
    <w:p w:rsidR="00D329BA" w:rsidRDefault="00005BDA" w:rsidP="00F33CB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F33CB5">
        <w:rPr>
          <w:rFonts w:ascii="Times New Roman" w:hAnsi="Times New Roman"/>
          <w:bCs/>
          <w:i/>
          <w:sz w:val="28"/>
          <w:szCs w:val="28"/>
        </w:rPr>
        <w:t>2 этап. Ознакомительный</w:t>
      </w:r>
      <w:r w:rsidR="00F33CB5">
        <w:rPr>
          <w:rFonts w:ascii="Times New Roman" w:hAnsi="Times New Roman"/>
          <w:bCs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Проведение действующим </w:t>
      </w:r>
      <w:r w:rsidR="00F33CB5">
        <w:rPr>
          <w:rFonts w:ascii="Times New Roman" w:hAnsi="Times New Roman"/>
          <w:sz w:val="28"/>
          <w:szCs w:val="28"/>
        </w:rPr>
        <w:t>активом</w:t>
      </w:r>
      <w:r>
        <w:rPr>
          <w:rFonts w:ascii="Times New Roman" w:hAnsi="Times New Roman"/>
          <w:sz w:val="28"/>
          <w:szCs w:val="28"/>
        </w:rPr>
        <w:t xml:space="preserve"> круглого стола с кандидатами и избирательной комиссией с целью знакомства с кандидатами, а также для обсуждения основных задач и направлений деятельности</w:t>
      </w:r>
      <w:r w:rsidR="005255ED">
        <w:rPr>
          <w:rFonts w:ascii="Times New Roman" w:hAnsi="Times New Roman"/>
          <w:sz w:val="28"/>
          <w:szCs w:val="28"/>
        </w:rPr>
        <w:t>.</w:t>
      </w:r>
      <w:r w:rsidR="006C4B71">
        <w:rPr>
          <w:rFonts w:ascii="Times New Roman" w:hAnsi="Times New Roman"/>
          <w:sz w:val="28"/>
          <w:szCs w:val="28"/>
        </w:rPr>
        <w:t xml:space="preserve">Готовятся предвыборные программы. Избирательная комиссия выбирает место проведения выборов, составляет план, вырабатывает форму бюллетеня, протокола подсчета голосов, готовит оборудование для избирательного участка. Работают СМИ. </w:t>
      </w:r>
    </w:p>
    <w:p w:rsidR="00D329BA" w:rsidRDefault="00005B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3CB5">
        <w:rPr>
          <w:rFonts w:ascii="Times New Roman" w:hAnsi="Times New Roman"/>
          <w:bCs/>
          <w:i/>
          <w:sz w:val="28"/>
          <w:szCs w:val="28"/>
        </w:rPr>
        <w:t>3 эт</w:t>
      </w:r>
      <w:r w:rsidR="00A4699B" w:rsidRPr="00F33CB5">
        <w:rPr>
          <w:rFonts w:ascii="Times New Roman" w:hAnsi="Times New Roman"/>
          <w:bCs/>
          <w:i/>
          <w:sz w:val="28"/>
          <w:szCs w:val="28"/>
        </w:rPr>
        <w:t>ап. Предвыборная агитация</w:t>
      </w:r>
      <w:r w:rsidR="00F33CB5">
        <w:rPr>
          <w:rFonts w:ascii="Times New Roman" w:hAnsi="Times New Roman"/>
          <w:bCs/>
          <w:i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Кандидат вправе проводить предвыборную агитацию путем проведения предвыборных мероприятий, собраний, встреч с избирателями, а также путем распространения печатных и других агитационных материалов. Экземпляры печатных агитационных материалов должны быть представлены до начала их распространения в избирательную комиссию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. Итогом предвыборной агитации является в</w:t>
      </w:r>
      <w:r>
        <w:rPr>
          <w:rFonts w:ascii="Times New Roman" w:hAnsi="Times New Roman"/>
          <w:sz w:val="28"/>
          <w:szCs w:val="28"/>
        </w:rPr>
        <w:t>ыступление кандидатов с подготовленной речью перед избирателями.</w:t>
      </w:r>
    </w:p>
    <w:p w:rsidR="00D329BA" w:rsidRPr="00F33CB5" w:rsidRDefault="00005BDA" w:rsidP="00F33C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3CB5">
        <w:rPr>
          <w:rFonts w:ascii="Times New Roman" w:hAnsi="Times New Roman"/>
          <w:i/>
          <w:color w:val="000000"/>
          <w:sz w:val="28"/>
          <w:szCs w:val="28"/>
        </w:rPr>
        <w:lastRenderedPageBreak/>
        <w:t xml:space="preserve">4 этап. </w:t>
      </w:r>
      <w:r w:rsidR="00F33CB5" w:rsidRPr="00F33CB5">
        <w:rPr>
          <w:rFonts w:ascii="Times New Roman" w:hAnsi="Times New Roman"/>
          <w:i/>
          <w:color w:val="000000"/>
          <w:sz w:val="28"/>
          <w:szCs w:val="28"/>
        </w:rPr>
        <w:t xml:space="preserve">Выборы. </w:t>
      </w:r>
      <w:r w:rsidRPr="00F33CB5">
        <w:rPr>
          <w:rFonts w:ascii="Times New Roman" w:hAnsi="Times New Roman"/>
          <w:color w:val="000000"/>
          <w:sz w:val="28"/>
          <w:szCs w:val="28"/>
        </w:rPr>
        <w:t xml:space="preserve">Создаются необходимые условия для проведения </w:t>
      </w:r>
      <w:r w:rsidR="006C4B71">
        <w:rPr>
          <w:rFonts w:ascii="Times New Roman" w:hAnsi="Times New Roman"/>
          <w:color w:val="000000"/>
          <w:sz w:val="28"/>
          <w:szCs w:val="28"/>
        </w:rPr>
        <w:t xml:space="preserve">процедуры </w:t>
      </w:r>
      <w:r w:rsidRPr="00F33CB5">
        <w:rPr>
          <w:rFonts w:ascii="Times New Roman" w:hAnsi="Times New Roman"/>
          <w:color w:val="000000"/>
          <w:sz w:val="28"/>
          <w:szCs w:val="28"/>
        </w:rPr>
        <w:t>голосования – анонимность, урна, бюллетень.  Для участия в голосовании каждый избиратель получает бюллетень (</w:t>
      </w:r>
      <w:r w:rsidR="00A70C3B" w:rsidRPr="00F33CB5">
        <w:rPr>
          <w:rFonts w:ascii="Times New Roman" w:hAnsi="Times New Roman"/>
          <w:color w:val="000000"/>
          <w:sz w:val="28"/>
          <w:szCs w:val="28"/>
        </w:rPr>
        <w:t xml:space="preserve">пример бюллетеня в </w:t>
      </w:r>
      <w:r w:rsidRPr="00F33CB5">
        <w:rPr>
          <w:rFonts w:ascii="Times New Roman" w:hAnsi="Times New Roman"/>
          <w:color w:val="000000"/>
          <w:sz w:val="28"/>
          <w:szCs w:val="28"/>
        </w:rPr>
        <w:t>Приложени</w:t>
      </w:r>
      <w:r w:rsidR="00A70C3B" w:rsidRPr="00F33CB5">
        <w:rPr>
          <w:rFonts w:ascii="Times New Roman" w:hAnsi="Times New Roman"/>
          <w:color w:val="000000"/>
          <w:sz w:val="28"/>
          <w:szCs w:val="28"/>
        </w:rPr>
        <w:t>и</w:t>
      </w:r>
      <w:r w:rsidRPr="00F33CB5">
        <w:rPr>
          <w:rFonts w:ascii="Times New Roman" w:hAnsi="Times New Roman"/>
          <w:color w:val="000000"/>
          <w:sz w:val="28"/>
          <w:szCs w:val="28"/>
        </w:rPr>
        <w:t xml:space="preserve">1). </w:t>
      </w:r>
      <w:r w:rsidR="006C4B71">
        <w:rPr>
          <w:rFonts w:ascii="Times New Roman" w:hAnsi="Times New Roman"/>
          <w:color w:val="000000"/>
          <w:sz w:val="28"/>
          <w:szCs w:val="28"/>
        </w:rPr>
        <w:t xml:space="preserve">На избирательном участке присутствуют независимые наблюдатели, представители СМИ. После окончания голосования вскрывается урна, подсчитываются голоса, составляется протокол голосования, объявляются его результаты. </w:t>
      </w:r>
      <w:r w:rsidR="006C4B71" w:rsidRPr="00F33CB5">
        <w:rPr>
          <w:rFonts w:ascii="Times New Roman" w:hAnsi="Times New Roman"/>
          <w:color w:val="000000"/>
          <w:sz w:val="28"/>
          <w:szCs w:val="28"/>
        </w:rPr>
        <w:t>Избранным считается кандидат, набравший наибольшее число голосов.</w:t>
      </w:r>
    </w:p>
    <w:p w:rsidR="00D329BA" w:rsidRDefault="00005BDA" w:rsidP="00F33C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3CB5">
        <w:rPr>
          <w:rFonts w:ascii="Times New Roman" w:hAnsi="Times New Roman"/>
          <w:i/>
          <w:sz w:val="28"/>
          <w:szCs w:val="28"/>
        </w:rPr>
        <w:t>5 этап. Итоговый</w:t>
      </w:r>
      <w:r w:rsidR="00F33CB5" w:rsidRPr="00F33CB5">
        <w:rPr>
          <w:rFonts w:ascii="Times New Roman" w:hAnsi="Times New Roman"/>
          <w:i/>
          <w:sz w:val="28"/>
          <w:szCs w:val="28"/>
        </w:rPr>
        <w:t xml:space="preserve">. </w:t>
      </w:r>
      <w:r w:rsidRPr="00F33CB5">
        <w:rPr>
          <w:rFonts w:ascii="Times New Roman" w:hAnsi="Times New Roman"/>
          <w:color w:val="000000"/>
          <w:sz w:val="28"/>
          <w:szCs w:val="28"/>
        </w:rPr>
        <w:t>Объявление результатов голосования</w:t>
      </w:r>
      <w:r>
        <w:rPr>
          <w:rFonts w:ascii="Times New Roman" w:hAnsi="Times New Roman"/>
          <w:sz w:val="28"/>
          <w:szCs w:val="28"/>
        </w:rPr>
        <w:t xml:space="preserve"> в школе. Представление нового Президента</w:t>
      </w:r>
      <w:r w:rsidR="005255ED">
        <w:rPr>
          <w:rFonts w:ascii="Times New Roman" w:hAnsi="Times New Roman"/>
          <w:sz w:val="28"/>
          <w:szCs w:val="28"/>
        </w:rPr>
        <w:t xml:space="preserve"> и/или Председателя</w:t>
      </w:r>
      <w:r w:rsidR="006C4B71">
        <w:rPr>
          <w:rFonts w:ascii="Times New Roman" w:hAnsi="Times New Roman"/>
          <w:sz w:val="28"/>
          <w:szCs w:val="28"/>
        </w:rPr>
        <w:t xml:space="preserve"> учащимся образовательной организации. </w:t>
      </w:r>
    </w:p>
    <w:p w:rsidR="00D329BA" w:rsidRPr="00F33CB5" w:rsidRDefault="00F33CB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C4B71">
        <w:rPr>
          <w:rFonts w:ascii="Times New Roman" w:hAnsi="Times New Roman"/>
          <w:b/>
          <w:sz w:val="28"/>
          <w:szCs w:val="28"/>
        </w:rPr>
        <w:t>Самое важное!</w:t>
      </w:r>
      <w:bookmarkStart w:id="0" w:name="_GoBack"/>
      <w:bookmarkEnd w:id="0"/>
      <w:r w:rsidR="00005BDA">
        <w:rPr>
          <w:rFonts w:ascii="Times New Roman" w:hAnsi="Times New Roman"/>
          <w:sz w:val="28"/>
          <w:szCs w:val="28"/>
        </w:rPr>
        <w:t>Отправ</w:t>
      </w:r>
      <w:r>
        <w:rPr>
          <w:rFonts w:ascii="Times New Roman" w:hAnsi="Times New Roman"/>
          <w:sz w:val="28"/>
          <w:szCs w:val="28"/>
        </w:rPr>
        <w:t>ить</w:t>
      </w:r>
      <w:r w:rsidR="00005BDA">
        <w:rPr>
          <w:rFonts w:ascii="Times New Roman" w:hAnsi="Times New Roman"/>
          <w:sz w:val="28"/>
          <w:szCs w:val="28"/>
        </w:rPr>
        <w:t xml:space="preserve"> итогов</w:t>
      </w:r>
      <w:r>
        <w:rPr>
          <w:rFonts w:ascii="Times New Roman" w:hAnsi="Times New Roman"/>
          <w:sz w:val="28"/>
          <w:szCs w:val="28"/>
        </w:rPr>
        <w:t>ый</w:t>
      </w:r>
      <w:r w:rsidR="00005BDA">
        <w:rPr>
          <w:rFonts w:ascii="Times New Roman" w:hAnsi="Times New Roman"/>
          <w:sz w:val="28"/>
          <w:szCs w:val="28"/>
        </w:rPr>
        <w:t xml:space="preserve"> протокол </w:t>
      </w:r>
      <w:r>
        <w:rPr>
          <w:rFonts w:ascii="Times New Roman" w:hAnsi="Times New Roman"/>
          <w:sz w:val="28"/>
          <w:szCs w:val="28"/>
        </w:rPr>
        <w:t>с результатами голосования и данными на избранного Президента/Председателя</w:t>
      </w:r>
      <w:r w:rsidR="00A14995">
        <w:rPr>
          <w:rFonts w:ascii="Times New Roman" w:hAnsi="Times New Roman"/>
          <w:sz w:val="28"/>
          <w:szCs w:val="28"/>
        </w:rPr>
        <w:t xml:space="preserve"> (Приложение 2)</w:t>
      </w:r>
      <w:r w:rsidR="00005BDA">
        <w:rPr>
          <w:rFonts w:ascii="Times New Roman" w:hAnsi="Times New Roman"/>
          <w:sz w:val="28"/>
          <w:szCs w:val="28"/>
        </w:rPr>
        <w:t xml:space="preserve"> на почту </w:t>
      </w:r>
      <w:hyperlink r:id="rId5" w:history="1">
        <w:r w:rsidRPr="00AB0202">
          <w:rPr>
            <w:rStyle w:val="a5"/>
            <w:rFonts w:ascii="Times New Roman" w:hAnsi="Times New Roman"/>
            <w:sz w:val="28"/>
            <w:szCs w:val="28"/>
            <w:lang w:val="en-US"/>
          </w:rPr>
          <w:t>detskoesov</w:t>
        </w:r>
        <w:r w:rsidRPr="00F33CB5">
          <w:rPr>
            <w:rStyle w:val="a5"/>
            <w:rFonts w:ascii="Times New Roman" w:hAnsi="Times New Roman"/>
            <w:sz w:val="28"/>
            <w:szCs w:val="28"/>
          </w:rPr>
          <w:t>@</w:t>
        </w:r>
        <w:r w:rsidRPr="00AB0202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Pr="00F33CB5">
          <w:rPr>
            <w:rStyle w:val="a5"/>
            <w:rFonts w:ascii="Times New Roman" w:hAnsi="Times New Roman"/>
            <w:sz w:val="28"/>
            <w:szCs w:val="28"/>
          </w:rPr>
          <w:t>.</w:t>
        </w:r>
        <w:r w:rsidRPr="00AB0202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F33CB5" w:rsidRPr="00F33CB5" w:rsidRDefault="00F33CB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329BA" w:rsidRPr="00F33CB5" w:rsidRDefault="00F33CB5" w:rsidP="00F33CB5">
      <w:pPr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8"/>
          <w:szCs w:val="28"/>
        </w:rPr>
        <w:br w:type="page"/>
      </w:r>
      <w:r w:rsidRPr="00F33CB5">
        <w:rPr>
          <w:rFonts w:ascii="Times New Roman" w:hAnsi="Times New Roman"/>
          <w:bCs/>
          <w:i/>
          <w:sz w:val="24"/>
          <w:szCs w:val="24"/>
        </w:rPr>
        <w:lastRenderedPageBreak/>
        <w:t>Приложение 1</w:t>
      </w:r>
    </w:p>
    <w:tbl>
      <w:tblPr>
        <w:tblStyle w:val="a4"/>
        <w:tblW w:w="9606" w:type="dxa"/>
        <w:tblLook w:val="04A0"/>
      </w:tblPr>
      <w:tblGrid>
        <w:gridCol w:w="3154"/>
        <w:gridCol w:w="4395"/>
        <w:gridCol w:w="2057"/>
      </w:tblGrid>
      <w:tr w:rsidR="00F33CB5" w:rsidTr="00F82BC9">
        <w:trPr>
          <w:trHeight w:val="1970"/>
        </w:trPr>
        <w:tc>
          <w:tcPr>
            <w:tcW w:w="9606" w:type="dxa"/>
            <w:gridSpan w:val="3"/>
            <w:tcBorders>
              <w:bottom w:val="single" w:sz="4" w:space="0" w:color="000000"/>
            </w:tcBorders>
            <w:vAlign w:val="center"/>
          </w:tcPr>
          <w:p w:rsidR="00F33CB5" w:rsidRDefault="00F33CB5">
            <w:pPr>
              <w:tabs>
                <w:tab w:val="left" w:pos="252"/>
              </w:tabs>
              <w:ind w:firstLine="567"/>
              <w:jc w:val="center"/>
              <w:rPr>
                <w:b/>
                <w:sz w:val="28"/>
                <w:szCs w:val="28"/>
              </w:rPr>
            </w:pPr>
          </w:p>
          <w:p w:rsidR="00F33CB5" w:rsidRPr="00E423BD" w:rsidRDefault="00F33CB5" w:rsidP="00E423BD">
            <w:pPr>
              <w:tabs>
                <w:tab w:val="left" w:pos="252"/>
              </w:tabs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ИЗБИРАТЕЛЬНЫЙ БЮЛЛЕТЕНЬ</w:t>
            </w:r>
            <w:r w:rsidR="000A3F06" w:rsidRPr="000A3F06">
              <w:rPr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20.85pt;margin-top:42.7pt;width:435pt;height:40.55pt;z-index:-251645952;visibility:visible;mso-wrap-distance-top:3.6pt;mso-wrap-distance-bottom:3.6pt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" filled="f" stroked="f">
                  <v:textbox inset="0,0,0,0">
                    <w:txbxContent>
                      <w:p w:rsidR="00F33CB5" w:rsidRDefault="00F33CB5" w:rsidP="00F33CB5">
                        <w:pPr>
                          <w:rPr>
                            <w:rFonts w:cstheme="minorHAnsi"/>
                            <w:b/>
                            <w:i/>
                          </w:rPr>
                        </w:pPr>
                        <w:r w:rsidRPr="00E423BD">
                          <w:rPr>
                            <w:rFonts w:cstheme="minorHAnsi"/>
                            <w:b/>
                            <w:i/>
                          </w:rPr>
                          <w:t xml:space="preserve">2 </w:t>
                        </w:r>
                        <w:r>
                          <w:rPr>
                            <w:rFonts w:cstheme="minorHAnsi"/>
                            <w:b/>
                            <w:i/>
                          </w:rPr>
                          <w:t>октября 2021 г.                                                                                                                       г.Казань</w:t>
                        </w:r>
                      </w:p>
                      <w:p w:rsidR="00F33CB5" w:rsidRPr="00F33CB5" w:rsidRDefault="00F33CB5" w:rsidP="00F33CB5">
                        <w:pPr>
                          <w:rPr>
                            <w:b/>
                          </w:rPr>
                        </w:pPr>
                        <w:r>
                          <w:rPr>
                            <w:rFonts w:cstheme="minorHAnsi"/>
                            <w:b/>
                            <w:i/>
                          </w:rPr>
                          <w:t xml:space="preserve">(наименование образовательного учреждения) </w:t>
                        </w:r>
                      </w:p>
                    </w:txbxContent>
                  </v:textbox>
                  <w10:wrap type="square" anchorx="margin" anchory="page"/>
                </v:shape>
              </w:pict>
            </w:r>
          </w:p>
        </w:tc>
      </w:tr>
      <w:tr w:rsidR="00D329BA" w:rsidTr="00F33CB5">
        <w:trPr>
          <w:trHeight w:val="1561"/>
        </w:trPr>
        <w:tc>
          <w:tcPr>
            <w:tcW w:w="9606" w:type="dxa"/>
            <w:gridSpan w:val="3"/>
          </w:tcPr>
          <w:p w:rsidR="00D329BA" w:rsidRPr="00F33CB5" w:rsidRDefault="00005BDA">
            <w:pPr>
              <w:tabs>
                <w:tab w:val="left" w:pos="252"/>
              </w:tabs>
              <w:ind w:firstLine="567"/>
              <w:rPr>
                <w:i/>
                <w:sz w:val="24"/>
                <w:szCs w:val="24"/>
              </w:rPr>
            </w:pPr>
            <w:r w:rsidRPr="00F33CB5">
              <w:rPr>
                <w:i/>
                <w:sz w:val="24"/>
                <w:szCs w:val="24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D329BA" w:rsidRDefault="00005BDA">
            <w:pPr>
              <w:tabs>
                <w:tab w:val="left" w:pos="252"/>
              </w:tabs>
              <w:ind w:firstLine="567"/>
              <w:jc w:val="both"/>
              <w:rPr>
                <w:sz w:val="28"/>
                <w:szCs w:val="28"/>
              </w:rPr>
            </w:pPr>
            <w:r w:rsidRPr="00F33CB5">
              <w:rPr>
                <w:i/>
                <w:sz w:val="24"/>
                <w:szCs w:val="24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</w:t>
            </w:r>
            <w:r w:rsidRPr="00F33CB5">
              <w:rPr>
                <w:b/>
                <w:i/>
                <w:sz w:val="24"/>
                <w:szCs w:val="24"/>
              </w:rPr>
              <w:t>недействительным.</w:t>
            </w:r>
          </w:p>
        </w:tc>
      </w:tr>
      <w:tr w:rsidR="00E423BD" w:rsidTr="00F33CB5">
        <w:trPr>
          <w:trHeight w:val="946"/>
        </w:trPr>
        <w:tc>
          <w:tcPr>
            <w:tcW w:w="3154" w:type="dxa"/>
          </w:tcPr>
          <w:p w:rsidR="00E423BD" w:rsidRDefault="00E423BD" w:rsidP="00237DE2">
            <w:pPr>
              <w:rPr>
                <w:b/>
                <w:i/>
                <w:sz w:val="24"/>
                <w:szCs w:val="24"/>
              </w:rPr>
            </w:pPr>
            <w:r w:rsidRPr="00E423BD">
              <w:rPr>
                <w:b/>
                <w:i/>
                <w:sz w:val="24"/>
                <w:szCs w:val="24"/>
              </w:rPr>
              <w:t>ФАМИЛИЯ, имя, отчество</w:t>
            </w:r>
          </w:p>
          <w:p w:rsidR="00E423BD" w:rsidRPr="00E423BD" w:rsidRDefault="00E423BD" w:rsidP="00237DE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кандидата</w:t>
            </w:r>
          </w:p>
        </w:tc>
        <w:tc>
          <w:tcPr>
            <w:tcW w:w="4395" w:type="dxa"/>
            <w:tcBorders>
              <w:right w:val="single" w:sz="0" w:space="0" w:color="000000"/>
            </w:tcBorders>
          </w:tcPr>
          <w:p w:rsidR="00E423BD" w:rsidRPr="00E423BD" w:rsidRDefault="00E423BD" w:rsidP="00237DE2">
            <w:pPr>
              <w:rPr>
                <w:i/>
                <w:sz w:val="24"/>
                <w:szCs w:val="24"/>
              </w:rPr>
            </w:pPr>
            <w:r w:rsidRPr="00E423BD">
              <w:rPr>
                <w:i/>
                <w:sz w:val="24"/>
                <w:szCs w:val="24"/>
              </w:rPr>
              <w:t>Краткая справка о кандидате</w:t>
            </w:r>
          </w:p>
        </w:tc>
        <w:tc>
          <w:tcPr>
            <w:tcW w:w="2057" w:type="dxa"/>
            <w:tcBorders>
              <w:left w:val="single" w:sz="0" w:space="0" w:color="000000"/>
              <w:bottom w:val="single" w:sz="4" w:space="0" w:color="000000"/>
            </w:tcBorders>
          </w:tcPr>
          <w:p w:rsidR="00E423BD" w:rsidRPr="00E423BD" w:rsidRDefault="000A3F06">
            <w:pPr>
              <w:tabs>
                <w:tab w:val="left" w:pos="252"/>
              </w:tabs>
              <w:ind w:firstLine="567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pict>
                <v:rect id="Прямоугольник 4" o:spid="_x0000_s1029" style="position:absolute;left:0;text-align:left;margin-left:9.9pt;margin-top:4.7pt;width:38.25pt;height:38.25pt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" filled="f" strokecolor="black [3200]" strokeweight="3pt">
                  <v:stroke joinstyle="round"/>
                </v:rect>
              </w:pict>
            </w:r>
          </w:p>
        </w:tc>
      </w:tr>
      <w:tr w:rsidR="00D329BA" w:rsidTr="00F33CB5">
        <w:trPr>
          <w:trHeight w:val="990"/>
        </w:trPr>
        <w:tc>
          <w:tcPr>
            <w:tcW w:w="3154" w:type="dxa"/>
          </w:tcPr>
          <w:p w:rsidR="00E423BD" w:rsidRDefault="00005BDA" w:rsidP="00E423BD">
            <w:pPr>
              <w:rPr>
                <w:b/>
                <w:i/>
                <w:sz w:val="24"/>
                <w:szCs w:val="24"/>
              </w:rPr>
            </w:pPr>
            <w:r w:rsidRPr="00E423BD">
              <w:rPr>
                <w:b/>
                <w:i/>
                <w:sz w:val="24"/>
                <w:szCs w:val="24"/>
              </w:rPr>
              <w:t>ФАМИЛИЯ, имя, отчество</w:t>
            </w:r>
          </w:p>
          <w:p w:rsidR="00D329BA" w:rsidRPr="00E423BD" w:rsidRDefault="00E423BD" w:rsidP="00E423B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кандидата</w:t>
            </w:r>
          </w:p>
        </w:tc>
        <w:tc>
          <w:tcPr>
            <w:tcW w:w="4395" w:type="dxa"/>
            <w:tcBorders>
              <w:right w:val="single" w:sz="0" w:space="0" w:color="000000"/>
            </w:tcBorders>
          </w:tcPr>
          <w:p w:rsidR="00D329BA" w:rsidRPr="00E423BD" w:rsidRDefault="00005BDA" w:rsidP="00E423BD">
            <w:pPr>
              <w:rPr>
                <w:i/>
                <w:sz w:val="24"/>
                <w:szCs w:val="24"/>
              </w:rPr>
            </w:pPr>
            <w:r w:rsidRPr="00E423BD">
              <w:rPr>
                <w:i/>
                <w:sz w:val="24"/>
                <w:szCs w:val="24"/>
              </w:rPr>
              <w:t>Краткая справка о кандидате</w:t>
            </w:r>
          </w:p>
        </w:tc>
        <w:tc>
          <w:tcPr>
            <w:tcW w:w="2057" w:type="dxa"/>
            <w:tcBorders>
              <w:left w:val="single" w:sz="0" w:space="0" w:color="000000"/>
              <w:bottom w:val="single" w:sz="4" w:space="0" w:color="000000"/>
            </w:tcBorders>
          </w:tcPr>
          <w:p w:rsidR="00D329BA" w:rsidRPr="00E423BD" w:rsidRDefault="000A3F06">
            <w:pPr>
              <w:tabs>
                <w:tab w:val="left" w:pos="252"/>
              </w:tabs>
              <w:ind w:firstLine="567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pict>
                <v:rect id="Прямоугольник 5" o:spid="_x0000_s1028" style="position:absolute;left:0;text-align:left;margin-left:9.85pt;margin-top:5.75pt;width:38.25pt;height:38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" filled="f" strokecolor="black [3200]" strokeweight="3pt">
                  <v:stroke joinstyle="round"/>
                </v:rect>
              </w:pict>
            </w:r>
          </w:p>
        </w:tc>
      </w:tr>
      <w:tr w:rsidR="00E423BD" w:rsidTr="00F33CB5">
        <w:trPr>
          <w:trHeight w:val="977"/>
        </w:trPr>
        <w:tc>
          <w:tcPr>
            <w:tcW w:w="3154" w:type="dxa"/>
          </w:tcPr>
          <w:p w:rsidR="00E423BD" w:rsidRDefault="00E423BD" w:rsidP="00237DE2">
            <w:pPr>
              <w:rPr>
                <w:b/>
                <w:i/>
                <w:sz w:val="24"/>
                <w:szCs w:val="24"/>
              </w:rPr>
            </w:pPr>
            <w:r w:rsidRPr="00E423BD">
              <w:rPr>
                <w:b/>
                <w:i/>
                <w:sz w:val="24"/>
                <w:szCs w:val="24"/>
              </w:rPr>
              <w:t>ФАМИЛИЯ, имя, отчество</w:t>
            </w:r>
          </w:p>
          <w:p w:rsidR="00E423BD" w:rsidRPr="00E423BD" w:rsidRDefault="00E423BD" w:rsidP="00237DE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кандидата</w:t>
            </w:r>
          </w:p>
        </w:tc>
        <w:tc>
          <w:tcPr>
            <w:tcW w:w="4395" w:type="dxa"/>
            <w:tcBorders>
              <w:right w:val="single" w:sz="0" w:space="0" w:color="000000"/>
            </w:tcBorders>
          </w:tcPr>
          <w:p w:rsidR="00E423BD" w:rsidRPr="00E423BD" w:rsidRDefault="00E423BD" w:rsidP="00237DE2">
            <w:pPr>
              <w:rPr>
                <w:i/>
                <w:sz w:val="24"/>
                <w:szCs w:val="24"/>
              </w:rPr>
            </w:pPr>
            <w:r w:rsidRPr="00E423BD">
              <w:rPr>
                <w:i/>
                <w:sz w:val="24"/>
                <w:szCs w:val="24"/>
              </w:rPr>
              <w:t>Краткая справка о кандидате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</w:tcBorders>
          </w:tcPr>
          <w:p w:rsidR="00E423BD" w:rsidRPr="00E423BD" w:rsidRDefault="000A3F06">
            <w:pPr>
              <w:tabs>
                <w:tab w:val="left" w:pos="252"/>
              </w:tabs>
              <w:ind w:firstLine="567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pict>
                <v:rect id="Прямоугольник 6" o:spid="_x0000_s1027" style="position:absolute;left:0;text-align:left;margin-left:9.45pt;margin-top:4.05pt;width:38.25pt;height:38.25pt;z-index:251674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" filled="f" strokecolor="black [3200]" strokeweight="3pt">
                  <v:stroke joinstyle="round"/>
                </v:rect>
              </w:pict>
            </w:r>
          </w:p>
        </w:tc>
      </w:tr>
    </w:tbl>
    <w:p w:rsidR="00F33CB5" w:rsidRDefault="00F33CB5" w:rsidP="00FD7CE1">
      <w:pPr>
        <w:ind w:firstLine="56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D329BA" w:rsidRPr="00E423BD" w:rsidRDefault="00F33CB5" w:rsidP="00FD7CE1">
      <w:pPr>
        <w:ind w:firstLine="567"/>
        <w:jc w:val="right"/>
        <w:rPr>
          <w:rFonts w:ascii="Times New Roman" w:hAnsi="Times New Roman"/>
          <w:bCs/>
          <w:i/>
          <w:sz w:val="24"/>
          <w:szCs w:val="24"/>
        </w:rPr>
      </w:pPr>
      <w:r w:rsidRPr="00E423BD">
        <w:rPr>
          <w:rFonts w:ascii="Times New Roman" w:hAnsi="Times New Roman"/>
          <w:bCs/>
          <w:i/>
          <w:sz w:val="24"/>
          <w:szCs w:val="24"/>
        </w:rPr>
        <w:t>Приложение 2</w:t>
      </w:r>
    </w:p>
    <w:p w:rsidR="00D329BA" w:rsidRPr="00E423BD" w:rsidRDefault="00005BDA" w:rsidP="00E423BD">
      <w:pPr>
        <w:tabs>
          <w:tab w:val="left" w:pos="252"/>
        </w:tabs>
        <w:spacing w:after="0" w:line="24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E423BD">
        <w:rPr>
          <w:rFonts w:eastAsiaTheme="minorHAnsi"/>
          <w:b/>
          <w:sz w:val="28"/>
          <w:szCs w:val="28"/>
          <w:lang w:eastAsia="en-US"/>
        </w:rPr>
        <w:t xml:space="preserve">Итоговый протокол голосования на выборах </w:t>
      </w:r>
    </w:p>
    <w:p w:rsidR="00D329BA" w:rsidRDefault="00E423BD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</w:t>
      </w:r>
      <w:r w:rsidR="00005BDA">
        <w:rPr>
          <w:rFonts w:ascii="Times New Roman" w:hAnsi="Times New Roman"/>
          <w:bCs/>
          <w:sz w:val="28"/>
          <w:szCs w:val="28"/>
        </w:rPr>
        <w:t>__________________________</w:t>
      </w:r>
    </w:p>
    <w:p w:rsidR="00D329BA" w:rsidRDefault="00005BDA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(наименование образовательного учреждения) </w:t>
      </w:r>
    </w:p>
    <w:p w:rsidR="00D329BA" w:rsidRDefault="00D329BA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9606" w:type="dxa"/>
        <w:tblLook w:val="04A0"/>
      </w:tblPr>
      <w:tblGrid>
        <w:gridCol w:w="594"/>
        <w:gridCol w:w="2442"/>
        <w:gridCol w:w="1128"/>
        <w:gridCol w:w="1707"/>
        <w:gridCol w:w="1704"/>
        <w:gridCol w:w="2031"/>
      </w:tblGrid>
      <w:tr w:rsidR="00D329BA" w:rsidRPr="00E423BD" w:rsidTr="00E423BD">
        <w:trPr>
          <w:trHeight w:val="325"/>
        </w:trPr>
        <w:tc>
          <w:tcPr>
            <w:tcW w:w="594" w:type="dxa"/>
          </w:tcPr>
          <w:p w:rsidR="00D329BA" w:rsidRPr="00E423BD" w:rsidRDefault="00005BDA" w:rsidP="00E423B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№</w:t>
            </w:r>
          </w:p>
          <w:p w:rsidR="00D329BA" w:rsidRPr="00E423BD" w:rsidRDefault="00005BDA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п/п</w:t>
            </w:r>
          </w:p>
        </w:tc>
        <w:tc>
          <w:tcPr>
            <w:tcW w:w="2442" w:type="dxa"/>
          </w:tcPr>
          <w:p w:rsidR="00D329BA" w:rsidRPr="00E423BD" w:rsidRDefault="00005BDA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 xml:space="preserve">ФИО кандидата </w:t>
            </w:r>
          </w:p>
        </w:tc>
        <w:tc>
          <w:tcPr>
            <w:tcW w:w="1128" w:type="dxa"/>
          </w:tcPr>
          <w:p w:rsidR="00D329BA" w:rsidRPr="00E423BD" w:rsidRDefault="00005BDA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Класс</w:t>
            </w:r>
          </w:p>
        </w:tc>
        <w:tc>
          <w:tcPr>
            <w:tcW w:w="1707" w:type="dxa"/>
          </w:tcPr>
          <w:p w:rsidR="00D329BA" w:rsidRPr="00E423BD" w:rsidRDefault="00005BDA">
            <w:pPr>
              <w:ind w:hanging="114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Контактный номер</w:t>
            </w:r>
          </w:p>
        </w:tc>
        <w:tc>
          <w:tcPr>
            <w:tcW w:w="1704" w:type="dxa"/>
          </w:tcPr>
          <w:p w:rsidR="00D329BA" w:rsidRPr="00E423BD" w:rsidRDefault="00005BDA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Количество голосов</w:t>
            </w:r>
          </w:p>
        </w:tc>
        <w:tc>
          <w:tcPr>
            <w:tcW w:w="2031" w:type="dxa"/>
          </w:tcPr>
          <w:p w:rsidR="00D329BA" w:rsidRPr="00E423BD" w:rsidRDefault="00005BDA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Итоги</w:t>
            </w:r>
          </w:p>
        </w:tc>
      </w:tr>
      <w:tr w:rsidR="00D329BA" w:rsidRPr="00E423BD" w:rsidTr="00E423BD">
        <w:trPr>
          <w:trHeight w:val="325"/>
        </w:trPr>
        <w:tc>
          <w:tcPr>
            <w:tcW w:w="594" w:type="dxa"/>
          </w:tcPr>
          <w:p w:rsidR="00D329BA" w:rsidRPr="00E423BD" w:rsidRDefault="00D329BA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442" w:type="dxa"/>
          </w:tcPr>
          <w:p w:rsidR="00D329BA" w:rsidRPr="00E423BD" w:rsidRDefault="00D329BA">
            <w:pPr>
              <w:ind w:firstLine="42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7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031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D329BA" w:rsidRPr="00E423BD" w:rsidTr="00E423BD">
        <w:trPr>
          <w:trHeight w:val="340"/>
        </w:trPr>
        <w:tc>
          <w:tcPr>
            <w:tcW w:w="59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442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7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031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D329BA" w:rsidRPr="00E423BD" w:rsidTr="00E423BD">
        <w:trPr>
          <w:trHeight w:val="325"/>
        </w:trPr>
        <w:tc>
          <w:tcPr>
            <w:tcW w:w="59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442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7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031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D329BA" w:rsidRPr="00E423BD" w:rsidTr="00E423BD">
        <w:trPr>
          <w:trHeight w:val="325"/>
        </w:trPr>
        <w:tc>
          <w:tcPr>
            <w:tcW w:w="59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442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7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031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D329BA" w:rsidRPr="00E423BD" w:rsidTr="00E423BD">
        <w:trPr>
          <w:trHeight w:val="325"/>
        </w:trPr>
        <w:tc>
          <w:tcPr>
            <w:tcW w:w="59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442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7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1704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031" w:type="dxa"/>
          </w:tcPr>
          <w:p w:rsidR="00D329BA" w:rsidRPr="00E423BD" w:rsidRDefault="00D329BA">
            <w:pPr>
              <w:ind w:firstLine="567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p w:rsidR="00D329BA" w:rsidRPr="00E423BD" w:rsidRDefault="00D329BA">
      <w:pPr>
        <w:spacing w:after="0" w:line="240" w:lineRule="auto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D329BA" w:rsidRPr="00E423BD" w:rsidRDefault="00005BDA">
      <w:pPr>
        <w:spacing w:after="0" w:line="240" w:lineRule="auto"/>
        <w:ind w:firstLine="567"/>
        <w:jc w:val="both"/>
        <w:rPr>
          <w:rFonts w:ascii="Calibri" w:hAnsi="Calibri" w:cs="Calibri"/>
          <w:bCs/>
          <w:i/>
          <w:sz w:val="24"/>
          <w:szCs w:val="24"/>
        </w:rPr>
      </w:pPr>
      <w:r w:rsidRPr="00E423BD">
        <w:rPr>
          <w:rFonts w:ascii="Calibri" w:hAnsi="Calibri" w:cs="Calibri"/>
          <w:bCs/>
          <w:i/>
          <w:sz w:val="24"/>
          <w:szCs w:val="24"/>
        </w:rPr>
        <w:t xml:space="preserve">Примечание: в колонке «Итоги» указывается статус кандидата по итогам голосования и процентный результат голосования. Кандидаты записываются в таблицу по результатам голосования от наибольшего к наименьшему количеству голосов. </w:t>
      </w:r>
    </w:p>
    <w:p w:rsidR="00D329BA" w:rsidRPr="00E423BD" w:rsidRDefault="00D329BA">
      <w:pPr>
        <w:rPr>
          <w:rFonts w:ascii="Calibri" w:hAnsi="Calibri" w:cs="Calibri"/>
          <w:sz w:val="24"/>
          <w:szCs w:val="24"/>
        </w:rPr>
      </w:pPr>
    </w:p>
    <w:sectPr w:rsidR="00D329BA" w:rsidRPr="00E423BD" w:rsidSect="00005B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1088"/>
    <w:multiLevelType w:val="hybridMultilevel"/>
    <w:tmpl w:val="00000000"/>
    <w:lvl w:ilvl="0" w:tplc="75386D4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E80A6AE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CCBE33AA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71123988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94F62102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D284C18C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D004B4A0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0B867ECE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124A1CFC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F0F55"/>
    <w:multiLevelType w:val="hybridMultilevel"/>
    <w:tmpl w:val="00000000"/>
    <w:lvl w:ilvl="0" w:tplc="516E7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4F0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104818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 w:tplc="20C0C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0A1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125400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</w:lvl>
    <w:lvl w:ilvl="6" w:tplc="F318A9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FEFB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12120C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F6A9D"/>
    <w:multiLevelType w:val="hybridMultilevel"/>
    <w:tmpl w:val="00000000"/>
    <w:lvl w:ilvl="0" w:tplc="1CA41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FEC3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BA1A1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 w:tplc="94109C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A50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22363E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</w:lvl>
    <w:lvl w:ilvl="6" w:tplc="580424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5CFE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026EFC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306C93"/>
    <w:multiLevelType w:val="multilevel"/>
    <w:tmpl w:val="5958F2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4">
    <w:nsid w:val="4E1E1B43"/>
    <w:multiLevelType w:val="hybridMultilevel"/>
    <w:tmpl w:val="00000000"/>
    <w:lvl w:ilvl="0" w:tplc="87623FA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8244E17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3918B484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A768E41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B8923632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6994E1EC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DFDCA5FE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AF12BA70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EED4E9B4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1E3942"/>
    <w:multiLevelType w:val="hybridMultilevel"/>
    <w:tmpl w:val="00000000"/>
    <w:lvl w:ilvl="0" w:tplc="B1C6A5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922C347A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8B20E67C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E06650C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EB78F868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6666C3F8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A2C4EACC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2898A66E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72A46E88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D46FDB"/>
    <w:multiLevelType w:val="hybridMultilevel"/>
    <w:tmpl w:val="00000000"/>
    <w:lvl w:ilvl="0" w:tplc="94C6E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C01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D47DE0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 w:tplc="93D6DD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2296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8892EA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</w:lvl>
    <w:lvl w:ilvl="6" w:tplc="806056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AEF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4A1F1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25C6"/>
    <w:rsid w:val="00001B1F"/>
    <w:rsid w:val="00005BDA"/>
    <w:rsid w:val="000A25C6"/>
    <w:rsid w:val="000A3F06"/>
    <w:rsid w:val="000E6104"/>
    <w:rsid w:val="0016539D"/>
    <w:rsid w:val="002510C5"/>
    <w:rsid w:val="002C1B2F"/>
    <w:rsid w:val="002D6AF2"/>
    <w:rsid w:val="005255ED"/>
    <w:rsid w:val="006C4B71"/>
    <w:rsid w:val="00793442"/>
    <w:rsid w:val="00890644"/>
    <w:rsid w:val="008F0CFC"/>
    <w:rsid w:val="0095652C"/>
    <w:rsid w:val="00960784"/>
    <w:rsid w:val="00A14995"/>
    <w:rsid w:val="00A4250F"/>
    <w:rsid w:val="00A4699B"/>
    <w:rsid w:val="00A70C3B"/>
    <w:rsid w:val="00A80AF0"/>
    <w:rsid w:val="00AE0E4B"/>
    <w:rsid w:val="00CA594C"/>
    <w:rsid w:val="00CC3C1A"/>
    <w:rsid w:val="00D01D65"/>
    <w:rsid w:val="00D329BA"/>
    <w:rsid w:val="00E423BD"/>
    <w:rsid w:val="00F33CB5"/>
    <w:rsid w:val="00F404C7"/>
    <w:rsid w:val="00FD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06"/>
  </w:style>
  <w:style w:type="paragraph" w:styleId="1">
    <w:name w:val="heading 1"/>
    <w:basedOn w:val="a"/>
    <w:next w:val="a"/>
    <w:link w:val="10"/>
    <w:uiPriority w:val="9"/>
    <w:qFormat/>
    <w:rsid w:val="00A70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5C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0A25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25C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25C6"/>
  </w:style>
  <w:style w:type="paragraph" w:customStyle="1" w:styleId="c3">
    <w:name w:val="c3"/>
    <w:basedOn w:val="a"/>
    <w:rsid w:val="000A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A25C6"/>
  </w:style>
  <w:style w:type="character" w:customStyle="1" w:styleId="10">
    <w:name w:val="Заголовок 1 Знак"/>
    <w:basedOn w:val="a0"/>
    <w:link w:val="1"/>
    <w:uiPriority w:val="9"/>
    <w:rsid w:val="00A70C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5C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0A25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25C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25C6"/>
  </w:style>
  <w:style w:type="paragraph" w:customStyle="1" w:styleId="c3">
    <w:name w:val="c3"/>
    <w:basedOn w:val="a"/>
    <w:rsid w:val="000A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A25C6"/>
  </w:style>
  <w:style w:type="character" w:customStyle="1" w:styleId="10">
    <w:name w:val="Заголовок 1 Знак"/>
    <w:basedOn w:val="a0"/>
    <w:link w:val="1"/>
    <w:uiPriority w:val="9"/>
    <w:rsid w:val="00A70C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koes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 №11</cp:lastModifiedBy>
  <cp:revision>2</cp:revision>
  <cp:lastPrinted>2021-09-20T06:41:00Z</cp:lastPrinted>
  <dcterms:created xsi:type="dcterms:W3CDTF">2021-10-11T11:11:00Z</dcterms:created>
  <dcterms:modified xsi:type="dcterms:W3CDTF">2021-10-11T11:11:00Z</dcterms:modified>
</cp:coreProperties>
</file>